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CE" w:rsidRPr="004566CE" w:rsidRDefault="004566CE" w:rsidP="004566CE">
      <w:pPr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66CE">
        <w:rPr>
          <w:rFonts w:ascii="Times New Roman" w:eastAsia="Times New Roman" w:hAnsi="Times New Roman" w:cs="Times New Roman"/>
          <w:b/>
          <w:bCs/>
          <w:sz w:val="36"/>
          <w:szCs w:val="36"/>
        </w:rPr>
        <w:t>Simulations</w:t>
      </w:r>
    </w:p>
    <w:p w:rsidR="004566CE" w:rsidRPr="004566CE" w:rsidRDefault="004566CE" w:rsidP="004566C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6CE">
        <w:rPr>
          <w:rFonts w:ascii="Times New Roman" w:eastAsia="Times New Roman" w:hAnsi="Times New Roman" w:cs="Times New Roman"/>
          <w:b/>
          <w:sz w:val="24"/>
          <w:szCs w:val="24"/>
        </w:rPr>
        <w:t>Implementing TQM Simulation</w:t>
      </w:r>
    </w:p>
    <w:p w:rsidR="004566CE" w:rsidRPr="004566CE" w:rsidRDefault="004566CE" w:rsidP="004566C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6CE">
        <w:rPr>
          <w:rFonts w:ascii="Times New Roman" w:eastAsia="Times New Roman" w:hAnsi="Times New Roman" w:cs="Times New Roman"/>
          <w:b/>
          <w:sz w:val="24"/>
          <w:szCs w:val="24"/>
        </w:rPr>
        <w:t>Total quality management (TQM) is a key issue for organizations who want to improve their processes, thus increasing efficiency and reducing costs.</w:t>
      </w:r>
    </w:p>
    <w:p w:rsidR="004566CE" w:rsidRPr="004566CE" w:rsidRDefault="004566CE" w:rsidP="004566C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6CE">
        <w:rPr>
          <w:rFonts w:ascii="Times New Roman" w:eastAsia="Times New Roman" w:hAnsi="Times New Roman" w:cs="Times New Roman"/>
          <w:b/>
          <w:sz w:val="24"/>
          <w:szCs w:val="24"/>
        </w:rPr>
        <w:t>This simulation tutorial looks at how TQM could be applied in improving a specific manufacturing process. You will also participate in the improvement process by answering questions. You can go through the simulation any number of times.</w:t>
      </w:r>
    </w:p>
    <w:p w:rsidR="004566CE" w:rsidRPr="004566CE" w:rsidRDefault="004566CE" w:rsidP="004566C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6CE">
        <w:rPr>
          <w:rFonts w:ascii="Times New Roman" w:eastAsia="Times New Roman" w:hAnsi="Times New Roman" w:cs="Times New Roman"/>
          <w:b/>
          <w:sz w:val="24"/>
          <w:szCs w:val="24"/>
        </w:rPr>
        <w:t>Complete the simulation, which can be found under the simulation tab for this week. Then, go to this week's discussions to talk more about it.</w:t>
      </w:r>
    </w:p>
    <w:p w:rsidR="004566CE" w:rsidRPr="004566CE" w:rsidRDefault="004566CE" w:rsidP="004566CE">
      <w:pPr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66CE">
        <w:rPr>
          <w:rFonts w:ascii="Times New Roman" w:eastAsia="Times New Roman" w:hAnsi="Times New Roman" w:cs="Times New Roman"/>
          <w:b/>
          <w:bCs/>
          <w:sz w:val="36"/>
          <w:szCs w:val="36"/>
        </w:rPr>
        <w:t>Discussions</w:t>
      </w:r>
    </w:p>
    <w:p w:rsidR="00077EA6" w:rsidRPr="004566CE" w:rsidRDefault="00077EA6" w:rsidP="004566CE">
      <w:pPr>
        <w:spacing w:line="480" w:lineRule="auto"/>
        <w:rPr>
          <w:b/>
        </w:rPr>
      </w:pPr>
    </w:p>
    <w:sectPr w:rsidR="00077EA6" w:rsidRPr="004566CE" w:rsidSect="00077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66CE"/>
    <w:rsid w:val="00077EA6"/>
    <w:rsid w:val="004566CE"/>
    <w:rsid w:val="00E2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EA6"/>
  </w:style>
  <w:style w:type="paragraph" w:styleId="Heading2">
    <w:name w:val="heading 2"/>
    <w:basedOn w:val="Normal"/>
    <w:link w:val="Heading2Char"/>
    <w:uiPriority w:val="9"/>
    <w:qFormat/>
    <w:rsid w:val="00456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66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5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</dc:creator>
  <cp:keywords/>
  <dc:description/>
  <cp:lastModifiedBy>Atul</cp:lastModifiedBy>
  <cp:revision>3</cp:revision>
  <dcterms:created xsi:type="dcterms:W3CDTF">2018-06-30T10:22:00Z</dcterms:created>
  <dcterms:modified xsi:type="dcterms:W3CDTF">2018-06-30T10:22:00Z</dcterms:modified>
</cp:coreProperties>
</file>